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95" w:rsidRPr="00146BE8" w:rsidRDefault="00042295" w:rsidP="00070B7C">
      <w:pPr>
        <w:pStyle w:val="Heading1"/>
        <w:ind w:right="-720" w:hanging="720"/>
        <w:rPr>
          <w:rFonts w:ascii="TimesNewRoman" w:hAnsi="TimesNewRoman"/>
          <w:sz w:val="22"/>
        </w:rPr>
      </w:pPr>
      <w:r w:rsidRPr="00146BE8">
        <w:rPr>
          <w:rFonts w:ascii="TimesNewRoman" w:hAnsi="TimesNewRoman"/>
          <w:sz w:val="22"/>
        </w:rPr>
        <w:t>Laura A. Guyman, MS, RD</w:t>
      </w:r>
    </w:p>
    <w:p w:rsidR="00042295" w:rsidRPr="00146BE8" w:rsidRDefault="00042295" w:rsidP="00146BE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146BE8">
        <w:rPr>
          <w:rFonts w:ascii="TimesNewRoman" w:hAnsi="TimesNewRoman" w:cs="TimesNewRoman"/>
          <w:sz w:val="20"/>
          <w:szCs w:val="20"/>
        </w:rPr>
        <w:t xml:space="preserve">Department of Pathology, </w:t>
      </w:r>
      <w:smartTag w:uri="urn:schemas-microsoft-com:office:smarttags" w:element="place">
        <w:smartTag w:uri="urn:schemas-microsoft-com:office:smarttags" w:element="PlaceType">
          <w:r w:rsidRPr="00146BE8">
            <w:rPr>
              <w:rFonts w:ascii="TimesNewRoman" w:hAnsi="TimesNewRoman" w:cs="TimesNewRoman"/>
              <w:sz w:val="20"/>
              <w:szCs w:val="20"/>
            </w:rPr>
            <w:t>University</w:t>
          </w:r>
        </w:smartTag>
        <w:r w:rsidRPr="00146BE8">
          <w:rPr>
            <w:rFonts w:ascii="TimesNewRoman" w:hAnsi="TimesNewRoman" w:cs="TimesNewRoman"/>
            <w:sz w:val="20"/>
            <w:szCs w:val="20"/>
          </w:rPr>
          <w:t xml:space="preserve"> of </w:t>
        </w:r>
        <w:smartTag w:uri="urn:schemas-microsoft-com:office:smarttags" w:element="PlaceName">
          <w:r w:rsidRPr="00146BE8">
            <w:rPr>
              <w:rFonts w:ascii="TimesNewRoman" w:hAnsi="TimesNewRoman" w:cs="TimesNewRoman"/>
              <w:sz w:val="20"/>
              <w:szCs w:val="20"/>
            </w:rPr>
            <w:t>Washington</w:t>
          </w:r>
        </w:smartTag>
      </w:smartTag>
    </w:p>
    <w:p w:rsidR="00042295" w:rsidRPr="00146BE8" w:rsidRDefault="00042295" w:rsidP="00146BE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146BE8">
            <w:rPr>
              <w:rFonts w:ascii="TimesNewRoman" w:hAnsi="TimesNewRoman" w:cs="TimesNewRoman"/>
              <w:sz w:val="20"/>
              <w:szCs w:val="20"/>
            </w:rPr>
            <w:t>1959 NE Pacific St, Box 357470</w:t>
          </w:r>
        </w:smartTag>
      </w:smartTag>
    </w:p>
    <w:p w:rsidR="00042295" w:rsidRPr="00146BE8" w:rsidRDefault="00042295" w:rsidP="00146BE8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146BE8">
            <w:rPr>
              <w:rFonts w:ascii="TimesNewRoman" w:hAnsi="TimesNewRoman" w:cs="TimesNewRoman"/>
              <w:sz w:val="20"/>
              <w:szCs w:val="20"/>
            </w:rPr>
            <w:t>Seattle</w:t>
          </w:r>
        </w:smartTag>
        <w:r w:rsidRPr="00146BE8">
          <w:rPr>
            <w:rFonts w:ascii="TimesNewRoman" w:hAnsi="TimesNewRoman" w:cs="TimesNewRoman"/>
            <w:sz w:val="20"/>
            <w:szCs w:val="20"/>
          </w:rPr>
          <w:t xml:space="preserve">, </w:t>
        </w:r>
        <w:smartTag w:uri="urn:schemas-microsoft-com:office:smarttags" w:element="State">
          <w:r w:rsidRPr="00146BE8">
            <w:rPr>
              <w:rFonts w:ascii="TimesNewRoman" w:hAnsi="TimesNewRoman" w:cs="TimesNewRoman"/>
              <w:sz w:val="20"/>
              <w:szCs w:val="20"/>
            </w:rPr>
            <w:t>WA</w:t>
          </w:r>
        </w:smartTag>
        <w:r w:rsidRPr="00146BE8">
          <w:rPr>
            <w:rFonts w:ascii="TimesNewRoman" w:hAnsi="TimesNewRoman" w:cs="TimesNewRoman"/>
            <w:sz w:val="20"/>
            <w:szCs w:val="20"/>
          </w:rPr>
          <w:t xml:space="preserve"> </w:t>
        </w:r>
        <w:smartTag w:uri="urn:schemas-microsoft-com:office:smarttags" w:element="PostalCode">
          <w:r w:rsidRPr="00146BE8">
            <w:rPr>
              <w:rFonts w:ascii="TimesNewRoman" w:hAnsi="TimesNewRoman" w:cs="TimesNewRoman"/>
              <w:sz w:val="20"/>
              <w:szCs w:val="20"/>
            </w:rPr>
            <w:t>98104-2499</w:t>
          </w:r>
        </w:smartTag>
      </w:smartTag>
    </w:p>
    <w:p w:rsidR="00042295" w:rsidRPr="00146BE8" w:rsidRDefault="00042295" w:rsidP="00146BE8">
      <w:pPr>
        <w:tabs>
          <w:tab w:val="left" w:pos="1800"/>
        </w:tabs>
        <w:jc w:val="center"/>
        <w:rPr>
          <w:rFonts w:ascii="TimesNewRoman" w:hAnsi="TimesNewRoman" w:cs="TimesNewRoman"/>
          <w:sz w:val="20"/>
          <w:szCs w:val="20"/>
        </w:rPr>
      </w:pPr>
      <w:r w:rsidRPr="00146BE8">
        <w:rPr>
          <w:rFonts w:ascii="TimesNewRoman" w:hAnsi="TimesNewRoman" w:cs="TimesNewRoman"/>
          <w:sz w:val="20"/>
          <w:szCs w:val="20"/>
        </w:rPr>
        <w:t>Office: 206-221-6577</w:t>
      </w:r>
    </w:p>
    <w:p w:rsidR="00042295" w:rsidRPr="00146BE8" w:rsidRDefault="00042295" w:rsidP="00146BE8">
      <w:pPr>
        <w:tabs>
          <w:tab w:val="left" w:pos="1800"/>
        </w:tabs>
        <w:jc w:val="center"/>
        <w:rPr>
          <w:rFonts w:ascii="TimesNewRoman" w:hAnsi="TimesNewRoman"/>
          <w:sz w:val="22"/>
          <w:szCs w:val="22"/>
        </w:rPr>
      </w:pPr>
      <w:r w:rsidRPr="00146BE8">
        <w:rPr>
          <w:rFonts w:ascii="TimesNewRoman" w:hAnsi="TimesNewRoman" w:cs="TimesNewRoman"/>
          <w:sz w:val="20"/>
          <w:szCs w:val="20"/>
        </w:rPr>
        <w:t>lguyman@u.washington.edu</w:t>
      </w:r>
    </w:p>
    <w:p w:rsidR="00042295" w:rsidRPr="00146BE8" w:rsidRDefault="00042295" w:rsidP="009746D7">
      <w:pPr>
        <w:tabs>
          <w:tab w:val="left" w:pos="1800"/>
        </w:tabs>
        <w:rPr>
          <w:rFonts w:ascii="TimesNewRoman" w:hAnsi="TimesNewRoman"/>
          <w:b/>
          <w:sz w:val="16"/>
          <w:szCs w:val="16"/>
        </w:rPr>
      </w:pPr>
      <w:r w:rsidRPr="00146BE8">
        <w:rPr>
          <w:rFonts w:ascii="TimesNewRoman" w:hAnsi="TimesNewRoman"/>
          <w:b/>
          <w:sz w:val="16"/>
          <w:szCs w:val="16"/>
        </w:rPr>
        <w:t xml:space="preserve"> </w:t>
      </w:r>
    </w:p>
    <w:p w:rsidR="00042295" w:rsidRPr="00146BE8" w:rsidRDefault="00042295" w:rsidP="009746D7">
      <w:pPr>
        <w:tabs>
          <w:tab w:val="left" w:pos="1440"/>
          <w:tab w:val="left" w:pos="2520"/>
          <w:tab w:val="left" w:pos="7740"/>
        </w:tabs>
        <w:ind w:left="360" w:hanging="360"/>
        <w:rPr>
          <w:rFonts w:ascii="TimesNewRoman" w:hAnsi="TimesNewRoman"/>
          <w:b/>
          <w:sz w:val="20"/>
          <w:szCs w:val="20"/>
        </w:rPr>
      </w:pPr>
      <w:r w:rsidRPr="00146BE8">
        <w:rPr>
          <w:rFonts w:ascii="TimesNewRoman" w:hAnsi="TimesNewRoman"/>
          <w:b/>
          <w:sz w:val="20"/>
          <w:szCs w:val="20"/>
        </w:rPr>
        <w:t>EDUCATION</w:t>
      </w:r>
    </w:p>
    <w:p w:rsidR="00042295" w:rsidRPr="00146BE8" w:rsidRDefault="00042295" w:rsidP="00B87B1E">
      <w:pPr>
        <w:tabs>
          <w:tab w:val="left" w:pos="1620"/>
          <w:tab w:val="left" w:pos="2520"/>
          <w:tab w:val="left" w:pos="7740"/>
        </w:tabs>
        <w:ind w:left="360" w:hanging="360"/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2008-2009</w:t>
      </w:r>
      <w:r w:rsidRPr="00146BE8">
        <w:rPr>
          <w:rFonts w:ascii="TimesNewRoman" w:hAnsi="TimesNewRoman"/>
          <w:sz w:val="20"/>
          <w:szCs w:val="20"/>
        </w:rPr>
        <w:tab/>
        <w:t xml:space="preserve">Dietetic Internship, </w:t>
      </w:r>
      <w:smartTag w:uri="urn:schemas-microsoft-com:office:smarttags" w:element="plac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University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 of </w:t>
        </w:r>
        <w:smartTag w:uri="urn:schemas-microsoft-com:office:smarttags" w:element="PlaceName">
          <w:r w:rsidRPr="00146BE8">
            <w:rPr>
              <w:rFonts w:ascii="TimesNewRoman" w:hAnsi="TimesNewRoman"/>
              <w:sz w:val="20"/>
              <w:szCs w:val="20"/>
            </w:rPr>
            <w:t>Washington</w:t>
          </w:r>
        </w:smartTag>
      </w:smartTag>
    </w:p>
    <w:p w:rsidR="00042295" w:rsidRPr="00146BE8" w:rsidRDefault="00042295" w:rsidP="00B87B1E">
      <w:pPr>
        <w:tabs>
          <w:tab w:val="left" w:pos="1620"/>
          <w:tab w:val="left" w:pos="2520"/>
          <w:tab w:val="left" w:pos="7740"/>
        </w:tabs>
        <w:ind w:left="360" w:hanging="360"/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2006-2007</w:t>
      </w:r>
      <w:r w:rsidRPr="00146BE8">
        <w:rPr>
          <w:rFonts w:ascii="TimesNewRoman" w:hAnsi="TimesNewRoman"/>
          <w:sz w:val="20"/>
          <w:szCs w:val="20"/>
        </w:rPr>
        <w:tab/>
        <w:t xml:space="preserve">MS, Nutritional Sciences, </w:t>
      </w:r>
      <w:smartTag w:uri="urn:schemas-microsoft-com:office:smarttags" w:element="plac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University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 of </w:t>
        </w:r>
        <w:smartTag w:uri="urn:schemas-microsoft-com:office:smarttags" w:element="PlaceName">
          <w:r w:rsidRPr="00146BE8">
            <w:rPr>
              <w:rFonts w:ascii="TimesNewRoman" w:hAnsi="TimesNewRoman"/>
              <w:sz w:val="20"/>
              <w:szCs w:val="20"/>
            </w:rPr>
            <w:t>Washington</w:t>
          </w:r>
        </w:smartTag>
      </w:smartTag>
      <w:r w:rsidRPr="00146BE8">
        <w:rPr>
          <w:rFonts w:ascii="TimesNewRoman" w:hAnsi="TimesNewRoman"/>
          <w:sz w:val="20"/>
          <w:szCs w:val="20"/>
        </w:rPr>
        <w:tab/>
        <w:t xml:space="preserve"> </w:t>
      </w:r>
    </w:p>
    <w:p w:rsidR="00042295" w:rsidRPr="00146BE8" w:rsidRDefault="00042295" w:rsidP="00B87B1E">
      <w:pPr>
        <w:tabs>
          <w:tab w:val="left" w:pos="360"/>
          <w:tab w:val="left" w:pos="1620"/>
          <w:tab w:val="left" w:pos="2520"/>
          <w:tab w:val="left" w:pos="3240"/>
          <w:tab w:val="left" w:pos="774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 xml:space="preserve">2000-2003 </w:t>
      </w:r>
      <w:r w:rsidRPr="00146BE8">
        <w:rPr>
          <w:rFonts w:ascii="TimesNewRoman" w:hAnsi="TimesNewRoman"/>
          <w:sz w:val="20"/>
          <w:szCs w:val="20"/>
        </w:rPr>
        <w:tab/>
        <w:t xml:space="preserve">BA, Integrative Biology,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University</w:t>
        </w:r>
      </w:smartTag>
      <w:r w:rsidRPr="00146BE8">
        <w:rPr>
          <w:rFonts w:ascii="TimesNewRoman" w:hAnsi="TimesNewRoman"/>
          <w:sz w:val="20"/>
          <w:szCs w:val="20"/>
        </w:rPr>
        <w:t xml:space="preserve"> of </w:t>
      </w:r>
      <w:smartTag w:uri="urn:schemas-microsoft-com:office:smarttags" w:element="PlaceName">
        <w:r w:rsidRPr="00146BE8">
          <w:rPr>
            <w:rFonts w:ascii="TimesNewRoman" w:hAnsi="TimesNewRoman"/>
            <w:sz w:val="20"/>
            <w:szCs w:val="20"/>
          </w:rPr>
          <w:t>California</w:t>
        </w:r>
      </w:smartTag>
      <w:r w:rsidRPr="00146BE8">
        <w:rPr>
          <w:rFonts w:ascii="TimesNewRoman" w:hAnsi="TimesNew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46BE8">
            <w:rPr>
              <w:rFonts w:ascii="TimesNewRoman" w:hAnsi="TimesNewRoman"/>
              <w:sz w:val="20"/>
              <w:szCs w:val="20"/>
            </w:rPr>
            <w:t>Berkeley</w:t>
          </w:r>
        </w:smartTag>
      </w:smartTag>
      <w:r w:rsidRPr="00146BE8">
        <w:rPr>
          <w:rFonts w:ascii="TimesNewRoman" w:hAnsi="TimesNewRoman"/>
          <w:sz w:val="20"/>
          <w:szCs w:val="20"/>
        </w:rPr>
        <w:t xml:space="preserve"> </w:t>
      </w:r>
    </w:p>
    <w:p w:rsidR="00042295" w:rsidRPr="00146BE8" w:rsidRDefault="00042295" w:rsidP="009746D7">
      <w:pPr>
        <w:tabs>
          <w:tab w:val="left" w:pos="360"/>
          <w:tab w:val="left" w:pos="1440"/>
          <w:tab w:val="left" w:pos="2520"/>
          <w:tab w:val="left" w:pos="3240"/>
          <w:tab w:val="left" w:pos="7740"/>
        </w:tabs>
        <w:rPr>
          <w:rFonts w:ascii="TimesNewRoman" w:hAnsi="TimesNewRoman"/>
          <w:sz w:val="20"/>
          <w:szCs w:val="20"/>
        </w:rPr>
      </w:pPr>
    </w:p>
    <w:p w:rsidR="00042295" w:rsidRPr="00146BE8" w:rsidRDefault="00042295" w:rsidP="009746D7">
      <w:pPr>
        <w:tabs>
          <w:tab w:val="left" w:pos="360"/>
          <w:tab w:val="left" w:pos="1440"/>
          <w:tab w:val="left" w:pos="2520"/>
          <w:tab w:val="left" w:pos="3240"/>
          <w:tab w:val="left" w:pos="7740"/>
        </w:tabs>
        <w:rPr>
          <w:rFonts w:ascii="TimesNewRoman" w:hAnsi="TimesNewRoman"/>
          <w:b/>
          <w:sz w:val="20"/>
          <w:szCs w:val="20"/>
        </w:rPr>
      </w:pPr>
      <w:r w:rsidRPr="00146BE8">
        <w:rPr>
          <w:rFonts w:ascii="TimesNewRoman" w:hAnsi="TimesNewRoman"/>
          <w:b/>
          <w:sz w:val="20"/>
          <w:szCs w:val="20"/>
        </w:rPr>
        <w:t>EXPERIENCE</w:t>
      </w:r>
    </w:p>
    <w:p w:rsidR="00042295" w:rsidRPr="00146BE8" w:rsidRDefault="00042295" w:rsidP="00B87B1E">
      <w:pPr>
        <w:tabs>
          <w:tab w:val="left" w:pos="360"/>
          <w:tab w:val="left" w:pos="1440"/>
          <w:tab w:val="left" w:pos="1620"/>
          <w:tab w:val="left" w:pos="2520"/>
          <w:tab w:val="left" w:pos="3240"/>
          <w:tab w:val="left" w:pos="774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1/2012-present</w:t>
      </w:r>
      <w:r w:rsidRPr="00146BE8">
        <w:rPr>
          <w:rFonts w:ascii="TimesNewRoman" w:hAnsi="TimesNewRoman"/>
          <w:sz w:val="20"/>
          <w:szCs w:val="20"/>
        </w:rPr>
        <w:tab/>
      </w:r>
      <w:r w:rsidRPr="00146BE8">
        <w:rPr>
          <w:rFonts w:ascii="TimesNewRoman" w:hAnsi="TimesNewRoman"/>
          <w:sz w:val="20"/>
          <w:szCs w:val="20"/>
        </w:rPr>
        <w:tab/>
        <w:t xml:space="preserve">Research Data Team, </w:t>
      </w:r>
      <w:r>
        <w:rPr>
          <w:rFonts w:ascii="TimesNewRoman" w:hAnsi="TimesNewRoman" w:cs="TimesNewRoman"/>
          <w:sz w:val="20"/>
          <w:szCs w:val="20"/>
        </w:rPr>
        <w:t xml:space="preserve">Department of Pathology, </w:t>
      </w:r>
      <w:smartTag w:uri="urn:schemas-microsoft-com:office:smarttags" w:element="PlaceType">
        <w:r>
          <w:rPr>
            <w:rFonts w:ascii="TimesNewRoman" w:hAnsi="TimesNewRoman" w:cs="TimesNewRoman"/>
            <w:sz w:val="20"/>
            <w:szCs w:val="20"/>
          </w:rPr>
          <w:t>University</w:t>
        </w:r>
      </w:smartTag>
      <w:r>
        <w:rPr>
          <w:rFonts w:ascii="TimesNewRoman" w:hAnsi="TimesNewRoman" w:cs="TimesNewRoman"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TimesNewRoman" w:hAnsi="TimesNewRoman" w:cs="TimesNewRoman"/>
            <w:sz w:val="20"/>
            <w:szCs w:val="20"/>
          </w:rPr>
          <w:t>Washington</w:t>
        </w:r>
      </w:smartTag>
      <w:r>
        <w:rPr>
          <w:rFonts w:ascii="TimesNewRoman" w:hAnsi="TimesNewRoman" w:cs="TimesNew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" w:hAnsi="TimesNewRoman" w:cs="TimesNewRoman"/>
              <w:sz w:val="20"/>
              <w:szCs w:val="20"/>
            </w:rPr>
            <w:t>Seattle</w:t>
          </w:r>
        </w:smartTag>
        <w:r>
          <w:rPr>
            <w:rFonts w:ascii="TimesNewRoman" w:hAnsi="TimesNewRoman" w:cs="TimesNewRoman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NewRoman" w:hAnsi="TimesNewRoman" w:cs="TimesNewRoman"/>
              <w:sz w:val="20"/>
              <w:szCs w:val="20"/>
            </w:rPr>
            <w:t>WA</w:t>
          </w:r>
        </w:smartTag>
      </w:smartTag>
    </w:p>
    <w:p w:rsidR="00042295" w:rsidRPr="00146BE8" w:rsidRDefault="00042295" w:rsidP="00B87B1E">
      <w:pPr>
        <w:tabs>
          <w:tab w:val="left" w:pos="360"/>
          <w:tab w:val="left" w:pos="1620"/>
          <w:tab w:val="left" w:pos="2520"/>
          <w:tab w:val="left" w:pos="3240"/>
          <w:tab w:val="left" w:pos="774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11/2009-present</w:t>
      </w:r>
      <w:r w:rsidRPr="00146BE8">
        <w:rPr>
          <w:rFonts w:ascii="TimesNewRoman" w:hAnsi="TimesNewRoman"/>
          <w:sz w:val="20"/>
          <w:szCs w:val="20"/>
        </w:rPr>
        <w:tab/>
        <w:t xml:space="preserve">Registered Dietitian, HCR ManorCare, </w:t>
      </w:r>
      <w:smartTag w:uri="urn:schemas-microsoft-com:office:smarttags" w:element="City">
        <w:smartTag w:uri="urn:schemas-microsoft-com:office:smarttags" w:element="place">
          <w:r w:rsidRPr="00146BE8">
            <w:rPr>
              <w:rFonts w:ascii="TimesNewRoman" w:hAnsi="TimesNewRoman"/>
              <w:sz w:val="20"/>
              <w:szCs w:val="20"/>
            </w:rPr>
            <w:t>Lynnwood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,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WA</w:t>
          </w:r>
        </w:smartTag>
      </w:smartTag>
    </w:p>
    <w:p w:rsidR="00042295" w:rsidRPr="00146BE8" w:rsidRDefault="00042295" w:rsidP="00B87B1E">
      <w:pPr>
        <w:tabs>
          <w:tab w:val="left" w:pos="360"/>
          <w:tab w:val="left" w:pos="1620"/>
          <w:tab w:val="left" w:pos="2520"/>
          <w:tab w:val="left" w:pos="3240"/>
          <w:tab w:val="left" w:pos="7740"/>
        </w:tabs>
        <w:rPr>
          <w:rFonts w:ascii="TimesNewRoman" w:hAnsi="TimesNewRoman"/>
          <w:b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11/2007-4/2008</w:t>
      </w:r>
      <w:r w:rsidRPr="00146BE8">
        <w:rPr>
          <w:rFonts w:ascii="TimesNewRoman" w:hAnsi="TimesNewRoman"/>
          <w:sz w:val="20"/>
          <w:szCs w:val="20"/>
        </w:rPr>
        <w:tab/>
        <w:t xml:space="preserve">Assistant Study Manager, Quorum Review, Inc., </w:t>
      </w: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Seattle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,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WA</w:t>
          </w:r>
        </w:smartTag>
      </w:smartTag>
    </w:p>
    <w:p w:rsidR="00042295" w:rsidRPr="00146BE8" w:rsidRDefault="00042295" w:rsidP="00B87B1E">
      <w:pPr>
        <w:tabs>
          <w:tab w:val="left" w:pos="360"/>
          <w:tab w:val="left" w:pos="162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4/2007-10/2007</w:t>
      </w:r>
      <w:r w:rsidRPr="00146BE8">
        <w:rPr>
          <w:rFonts w:ascii="TimesNewRoman" w:hAnsi="TimesNewRoman"/>
          <w:sz w:val="20"/>
          <w:szCs w:val="20"/>
        </w:rPr>
        <w:tab/>
        <w:t xml:space="preserve">MS Thesis Research,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Fred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Hutchinson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Cancer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Research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Center</w:t>
        </w:r>
      </w:smartTag>
      <w:r w:rsidRPr="00146BE8">
        <w:rPr>
          <w:rFonts w:ascii="TimesNewRoman" w:hAnsi="TimesNewRoman"/>
          <w:sz w:val="20"/>
          <w:szCs w:val="20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Seattle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,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WA</w:t>
          </w:r>
        </w:smartTag>
      </w:smartTag>
    </w:p>
    <w:p w:rsidR="00042295" w:rsidRPr="00146BE8" w:rsidRDefault="00042295" w:rsidP="00B87B1E">
      <w:pPr>
        <w:tabs>
          <w:tab w:val="left" w:pos="360"/>
          <w:tab w:val="left" w:pos="1620"/>
          <w:tab w:val="left" w:pos="3240"/>
          <w:tab w:val="left" w:pos="774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4/2005-11/2005</w:t>
      </w:r>
      <w:r w:rsidRPr="00146BE8">
        <w:rPr>
          <w:rFonts w:ascii="TimesNewRoman" w:hAnsi="TimesNewRoman"/>
          <w:sz w:val="20"/>
          <w:szCs w:val="20"/>
        </w:rPr>
        <w:tab/>
        <w:t xml:space="preserve">Program Director and Consultant, Jenny Craig, </w:t>
      </w: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San Francisco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,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CA</w:t>
          </w:r>
        </w:smartTag>
      </w:smartTag>
      <w:r w:rsidRPr="00146BE8">
        <w:rPr>
          <w:rFonts w:ascii="TimesNewRoman" w:hAnsi="TimesNewRoman"/>
          <w:sz w:val="20"/>
          <w:szCs w:val="20"/>
        </w:rPr>
        <w:tab/>
      </w:r>
      <w:r w:rsidRPr="00146BE8">
        <w:rPr>
          <w:rFonts w:ascii="TimesNewRoman" w:hAnsi="TimesNewRoman"/>
          <w:sz w:val="20"/>
          <w:szCs w:val="20"/>
        </w:rPr>
        <w:tab/>
      </w:r>
      <w:r w:rsidRPr="00146BE8">
        <w:rPr>
          <w:rFonts w:ascii="TimesNewRoman" w:hAnsi="TimesNewRoman"/>
          <w:sz w:val="20"/>
          <w:szCs w:val="20"/>
        </w:rPr>
        <w:tab/>
      </w:r>
    </w:p>
    <w:p w:rsidR="00042295" w:rsidRPr="00146BE8" w:rsidRDefault="00042295" w:rsidP="00B87B1E">
      <w:pPr>
        <w:tabs>
          <w:tab w:val="left" w:pos="360"/>
          <w:tab w:val="left" w:pos="1620"/>
          <w:tab w:val="left" w:pos="2520"/>
          <w:tab w:val="left" w:pos="3240"/>
          <w:tab w:val="left" w:pos="774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4/2004-4/2005</w:t>
      </w:r>
      <w:r w:rsidRPr="00146BE8">
        <w:rPr>
          <w:rFonts w:ascii="TimesNewRoman" w:hAnsi="TimesNewRoman"/>
          <w:sz w:val="20"/>
          <w:szCs w:val="20"/>
        </w:rPr>
        <w:tab/>
        <w:t xml:space="preserve">Nutrition Research Assistant,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Stanford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Prevention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Research</w:t>
        </w:r>
      </w:smartTag>
      <w:r w:rsidRPr="00146BE8">
        <w:rPr>
          <w:rFonts w:ascii="TimesNewRoman" w:hAnsi="TimesNewRoman"/>
          <w:sz w:val="20"/>
          <w:szCs w:val="20"/>
        </w:rPr>
        <w:t xml:space="preserve">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Center</w:t>
        </w:r>
      </w:smartTag>
      <w:r w:rsidRPr="00146BE8">
        <w:rPr>
          <w:rFonts w:ascii="TimesNewRoman" w:hAnsi="TimesNewRoman"/>
          <w:sz w:val="20"/>
          <w:szCs w:val="20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Palo Alto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,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CA</w:t>
          </w:r>
        </w:smartTag>
      </w:smartTag>
    </w:p>
    <w:p w:rsidR="00042295" w:rsidRPr="00146BE8" w:rsidRDefault="00042295" w:rsidP="00B87B1E">
      <w:pPr>
        <w:tabs>
          <w:tab w:val="left" w:pos="162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6/2002-8/2002</w:t>
      </w:r>
      <w:r w:rsidRPr="00146BE8">
        <w:rPr>
          <w:rFonts w:ascii="TimesNewRoman" w:hAnsi="TimesNewRoman"/>
          <w:sz w:val="20"/>
          <w:szCs w:val="20"/>
        </w:rPr>
        <w:tab/>
        <w:t xml:space="preserve">Exercise Physiology Lab Intern, UC Berkeley, </w:t>
      </w: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Berkeley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,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CA</w:t>
          </w:r>
        </w:smartTag>
      </w:smartTag>
    </w:p>
    <w:p w:rsidR="00042295" w:rsidRPr="00146BE8" w:rsidRDefault="00042295" w:rsidP="009746D7">
      <w:pPr>
        <w:tabs>
          <w:tab w:val="left" w:pos="1440"/>
          <w:tab w:val="left" w:pos="2520"/>
        </w:tabs>
        <w:rPr>
          <w:rFonts w:ascii="TimesNewRoman" w:hAnsi="TimesNewRoman"/>
          <w:b/>
          <w:sz w:val="20"/>
          <w:szCs w:val="20"/>
        </w:rPr>
      </w:pPr>
    </w:p>
    <w:p w:rsidR="00042295" w:rsidRPr="00146BE8" w:rsidRDefault="00042295" w:rsidP="009746D7">
      <w:pPr>
        <w:tabs>
          <w:tab w:val="left" w:pos="1440"/>
          <w:tab w:val="left" w:pos="2520"/>
        </w:tabs>
        <w:rPr>
          <w:rFonts w:ascii="TimesNewRoman" w:hAnsi="TimesNewRoman"/>
          <w:b/>
          <w:sz w:val="20"/>
          <w:szCs w:val="20"/>
        </w:rPr>
      </w:pPr>
      <w:r w:rsidRPr="00146BE8">
        <w:rPr>
          <w:rFonts w:ascii="TimesNewRoman" w:hAnsi="TimesNewRoman"/>
          <w:b/>
          <w:sz w:val="20"/>
          <w:szCs w:val="20"/>
        </w:rPr>
        <w:t>PEER-REVIEWED PUBLICATIONS</w:t>
      </w:r>
    </w:p>
    <w:p w:rsidR="00042295" w:rsidRPr="00146BE8" w:rsidRDefault="00042295" w:rsidP="009746D7">
      <w:pPr>
        <w:tabs>
          <w:tab w:val="left" w:pos="1440"/>
          <w:tab w:val="left" w:pos="252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b/>
          <w:sz w:val="20"/>
          <w:szCs w:val="20"/>
        </w:rPr>
        <w:t>Laura A. Guyman,</w:t>
      </w:r>
      <w:r w:rsidRPr="00146BE8">
        <w:rPr>
          <w:rFonts w:ascii="TimesNewRoman" w:hAnsi="TimesNewRoman"/>
          <w:sz w:val="20"/>
          <w:szCs w:val="20"/>
        </w:rPr>
        <w:t xml:space="preserve"> Herman Adlercreutz, Anja Koskela, Lin Li, Shirley A. A. Beresford, and Johanna W. Lampe. Urinary 3-(3,5-Dihydroxyphenyl)-1-Propanoic Acid, an Alkylresorcinol Metabolite, Is a Potential Biomarker of Whole-Grain Intake in a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U.S.</w:t>
        </w:r>
      </w:smartTag>
      <w:r w:rsidRPr="00146BE8">
        <w:rPr>
          <w:rFonts w:ascii="TimesNewRoman" w:hAnsi="TimesNewRoman"/>
          <w:sz w:val="20"/>
          <w:szCs w:val="20"/>
        </w:rPr>
        <w:t xml:space="preserve"> Population. J. Nutr. 2008;138: 1957-1962.</w:t>
      </w:r>
    </w:p>
    <w:p w:rsidR="00042295" w:rsidRPr="00146BE8" w:rsidRDefault="00042295" w:rsidP="009746D7">
      <w:pPr>
        <w:tabs>
          <w:tab w:val="left" w:pos="1440"/>
          <w:tab w:val="left" w:pos="2520"/>
          <w:tab w:val="left" w:pos="7740"/>
        </w:tabs>
        <w:rPr>
          <w:rFonts w:ascii="TimesNewRoman" w:hAnsi="TimesNewRoman"/>
          <w:sz w:val="20"/>
          <w:szCs w:val="20"/>
        </w:rPr>
      </w:pPr>
    </w:p>
    <w:p w:rsidR="00042295" w:rsidRPr="00146BE8" w:rsidRDefault="00042295" w:rsidP="00F94526">
      <w:pPr>
        <w:tabs>
          <w:tab w:val="left" w:pos="1440"/>
          <w:tab w:val="left" w:pos="2520"/>
          <w:tab w:val="left" w:pos="7740"/>
        </w:tabs>
        <w:rPr>
          <w:rFonts w:ascii="TimesNewRoman" w:hAnsi="TimesNewRoman"/>
          <w:b/>
          <w:sz w:val="20"/>
          <w:szCs w:val="20"/>
          <w:u w:val="single"/>
        </w:rPr>
      </w:pPr>
      <w:r w:rsidRPr="00146BE8">
        <w:rPr>
          <w:rFonts w:ascii="TimesNewRoman" w:hAnsi="TimesNewRoman"/>
          <w:b/>
          <w:sz w:val="20"/>
          <w:szCs w:val="20"/>
        </w:rPr>
        <w:t>PROFESSIONAL/COMMUNITY ORGANIZATIONS</w:t>
      </w:r>
    </w:p>
    <w:p w:rsidR="00042295" w:rsidRPr="00146BE8" w:rsidRDefault="00042295" w:rsidP="00F94526">
      <w:pPr>
        <w:tabs>
          <w:tab w:val="left" w:pos="1440"/>
          <w:tab w:val="left" w:pos="2520"/>
          <w:tab w:val="left" w:pos="7740"/>
        </w:tabs>
        <w:rPr>
          <w:rFonts w:ascii="TimesNewRoman" w:hAnsi="TimesNewRoman"/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Academy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 of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Dietetics</w:t>
          </w:r>
        </w:smartTag>
      </w:smartTag>
      <w:r w:rsidRPr="00146BE8">
        <w:rPr>
          <w:rFonts w:ascii="TimesNewRoman" w:hAnsi="TimesNewRoman"/>
          <w:sz w:val="20"/>
          <w:szCs w:val="20"/>
        </w:rPr>
        <w:t xml:space="preserve"> and Nutrition</w:t>
      </w:r>
    </w:p>
    <w:p w:rsidR="00042295" w:rsidRPr="00146BE8" w:rsidRDefault="00042295" w:rsidP="00F94526">
      <w:pPr>
        <w:tabs>
          <w:tab w:val="left" w:pos="1440"/>
          <w:tab w:val="left" w:pos="2520"/>
          <w:tab w:val="left" w:pos="7740"/>
        </w:tabs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 xml:space="preserve">Greater </w:t>
      </w: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Seattle</w:t>
        </w:r>
      </w:smartTag>
      <w:r w:rsidRPr="00146BE8">
        <w:rPr>
          <w:rFonts w:ascii="TimesNewRoman" w:hAnsi="TimesNewRoman"/>
          <w:sz w:val="20"/>
          <w:szCs w:val="20"/>
        </w:rPr>
        <w:t xml:space="preserve"> Dietetic Association</w:t>
      </w:r>
    </w:p>
    <w:p w:rsidR="00042295" w:rsidRPr="00146BE8" w:rsidRDefault="00042295" w:rsidP="00F94526">
      <w:pPr>
        <w:tabs>
          <w:tab w:val="left" w:pos="1440"/>
          <w:tab w:val="left" w:pos="2520"/>
        </w:tabs>
        <w:rPr>
          <w:rFonts w:ascii="TimesNewRoman" w:hAnsi="TimesNewRoman"/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Miller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Community Center</w:t>
          </w:r>
        </w:smartTag>
      </w:smartTag>
      <w:r w:rsidRPr="00146BE8">
        <w:rPr>
          <w:rFonts w:ascii="TimesNewRoman" w:hAnsi="TimesNewRoman"/>
          <w:sz w:val="20"/>
          <w:szCs w:val="20"/>
        </w:rPr>
        <w:t xml:space="preserve"> Cooking Program Volunteer </w:t>
      </w:r>
    </w:p>
    <w:p w:rsidR="00042295" w:rsidRPr="00146BE8" w:rsidRDefault="00042295" w:rsidP="00F94526">
      <w:pPr>
        <w:tabs>
          <w:tab w:val="left" w:pos="1440"/>
          <w:tab w:val="left" w:pos="2520"/>
        </w:tabs>
        <w:rPr>
          <w:rFonts w:ascii="TimesNewRoman" w:hAnsi="TimesNewRoman"/>
          <w:sz w:val="20"/>
          <w:szCs w:val="20"/>
        </w:rPr>
      </w:pPr>
      <w:smartTag w:uri="urn:schemas-microsoft-com:office:smarttags" w:element="PlaceType">
        <w:r w:rsidRPr="00146BE8">
          <w:rPr>
            <w:rFonts w:ascii="TimesNewRoman" w:hAnsi="TimesNewRoman"/>
            <w:sz w:val="20"/>
            <w:szCs w:val="20"/>
          </w:rPr>
          <w:t>Seattle</w:t>
        </w:r>
      </w:smartTag>
      <w:r w:rsidRPr="00146BE8">
        <w:rPr>
          <w:rFonts w:ascii="TimesNewRoman" w:hAnsi="TimesNewRoman"/>
          <w:sz w:val="20"/>
          <w:szCs w:val="20"/>
        </w:rPr>
        <w:t xml:space="preserve"> Humane Society Jog-A-Dog Program Volunteer</w:t>
      </w:r>
    </w:p>
    <w:p w:rsidR="00042295" w:rsidRPr="00146BE8" w:rsidRDefault="00042295" w:rsidP="00F94526">
      <w:pPr>
        <w:tabs>
          <w:tab w:val="left" w:pos="1440"/>
          <w:tab w:val="left" w:pos="2520"/>
        </w:tabs>
        <w:rPr>
          <w:rFonts w:ascii="TimesNewRoman" w:hAnsi="TimesNewRoman"/>
          <w:b/>
          <w:sz w:val="20"/>
          <w:szCs w:val="20"/>
          <w:u w:val="single"/>
        </w:rPr>
      </w:pPr>
    </w:p>
    <w:p w:rsidR="00042295" w:rsidRPr="00146BE8" w:rsidRDefault="00042295" w:rsidP="00F94526">
      <w:pPr>
        <w:tabs>
          <w:tab w:val="left" w:pos="1440"/>
          <w:tab w:val="left" w:pos="2520"/>
        </w:tabs>
        <w:rPr>
          <w:rFonts w:ascii="TimesNewRoman" w:hAnsi="TimesNewRoman"/>
          <w:b/>
          <w:sz w:val="20"/>
          <w:szCs w:val="20"/>
        </w:rPr>
      </w:pPr>
      <w:r w:rsidRPr="00146BE8">
        <w:rPr>
          <w:rFonts w:ascii="TimesNewRoman" w:hAnsi="TimesNewRoman"/>
          <w:b/>
          <w:sz w:val="20"/>
          <w:szCs w:val="20"/>
        </w:rPr>
        <w:t>LICENSES</w:t>
      </w:r>
    </w:p>
    <w:p w:rsidR="00042295" w:rsidRPr="00146BE8" w:rsidRDefault="00042295" w:rsidP="00B87B1E">
      <w:pPr>
        <w:tabs>
          <w:tab w:val="left" w:pos="1620"/>
          <w:tab w:val="left" w:pos="2520"/>
          <w:tab w:val="left" w:pos="7740"/>
        </w:tabs>
        <w:ind w:left="360" w:hanging="360"/>
        <w:rPr>
          <w:rFonts w:ascii="TimesNewRoman" w:hAnsi="TimesNewRoman"/>
          <w:sz w:val="20"/>
          <w:szCs w:val="20"/>
        </w:rPr>
      </w:pPr>
      <w:r w:rsidRPr="00146BE8">
        <w:rPr>
          <w:rFonts w:ascii="TimesNewRoman" w:hAnsi="TimesNewRoman"/>
          <w:sz w:val="20"/>
          <w:szCs w:val="20"/>
        </w:rPr>
        <w:t>Registered Dietitian, Commission on Dietetic Registration (#1003951)</w:t>
      </w:r>
    </w:p>
    <w:p w:rsidR="00042295" w:rsidRPr="00146BE8" w:rsidRDefault="00042295" w:rsidP="00B87B1E">
      <w:pPr>
        <w:tabs>
          <w:tab w:val="left" w:pos="1620"/>
          <w:tab w:val="left" w:pos="2520"/>
          <w:tab w:val="left" w:pos="7740"/>
        </w:tabs>
        <w:ind w:left="360" w:hanging="360"/>
        <w:rPr>
          <w:rFonts w:ascii="TimesNewRoman" w:hAnsi="TimesNewRoman"/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Washington</w:t>
          </w:r>
        </w:smartTag>
        <w:r w:rsidRPr="00146BE8">
          <w:rPr>
            <w:rFonts w:ascii="TimesNewRoman" w:hAnsi="TimesNewRoman"/>
            <w:sz w:val="20"/>
            <w:szCs w:val="20"/>
          </w:rPr>
          <w:t xml:space="preserve"> </w:t>
        </w:r>
        <w:smartTag w:uri="urn:schemas-microsoft-com:office:smarttags" w:element="PlaceType">
          <w:r w:rsidRPr="00146BE8">
            <w:rPr>
              <w:rFonts w:ascii="TimesNewRoman" w:hAnsi="TimesNewRoman"/>
              <w:sz w:val="20"/>
              <w:szCs w:val="20"/>
            </w:rPr>
            <w:t>State</w:t>
          </w:r>
        </w:smartTag>
      </w:smartTag>
      <w:r w:rsidRPr="00146BE8">
        <w:rPr>
          <w:rFonts w:ascii="TimesNewRoman" w:hAnsi="TimesNewRoman"/>
          <w:sz w:val="20"/>
          <w:szCs w:val="20"/>
        </w:rPr>
        <w:t xml:space="preserve"> Dietitian Certification (#DI60128131)</w:t>
      </w:r>
    </w:p>
    <w:p w:rsidR="00042295" w:rsidRPr="00146BE8" w:rsidRDefault="00042295" w:rsidP="00F94526">
      <w:pPr>
        <w:tabs>
          <w:tab w:val="left" w:pos="1440"/>
          <w:tab w:val="left" w:pos="2520"/>
        </w:tabs>
        <w:rPr>
          <w:rFonts w:ascii="TimesNewRoman" w:hAnsi="TimesNewRoman"/>
          <w:b/>
          <w:sz w:val="20"/>
          <w:szCs w:val="20"/>
          <w:u w:val="single"/>
        </w:rPr>
      </w:pPr>
    </w:p>
    <w:p w:rsidR="00042295" w:rsidRPr="00146BE8" w:rsidRDefault="00042295" w:rsidP="00F94526">
      <w:pPr>
        <w:tabs>
          <w:tab w:val="left" w:pos="1440"/>
          <w:tab w:val="left" w:pos="2520"/>
        </w:tabs>
        <w:rPr>
          <w:rFonts w:ascii="TimesNewRoman" w:hAnsi="TimesNewRoman"/>
          <w:b/>
          <w:sz w:val="20"/>
          <w:szCs w:val="20"/>
          <w:u w:val="single"/>
        </w:rPr>
      </w:pPr>
    </w:p>
    <w:p w:rsidR="00042295" w:rsidRPr="00146BE8" w:rsidRDefault="00042295">
      <w:pPr>
        <w:rPr>
          <w:rFonts w:ascii="TimesNewRoman" w:hAnsi="TimesNewRoman"/>
        </w:rPr>
      </w:pPr>
    </w:p>
    <w:sectPr w:rsidR="00042295" w:rsidRPr="00146BE8" w:rsidSect="000A7860">
      <w:pgSz w:w="12240" w:h="15840"/>
      <w:pgMar w:top="1267" w:right="1325" w:bottom="245" w:left="13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526"/>
    <w:rsid w:val="00042295"/>
    <w:rsid w:val="00060D91"/>
    <w:rsid w:val="00070B7C"/>
    <w:rsid w:val="000A7860"/>
    <w:rsid w:val="001308A0"/>
    <w:rsid w:val="00146BE8"/>
    <w:rsid w:val="003509AD"/>
    <w:rsid w:val="004F690B"/>
    <w:rsid w:val="00730DE4"/>
    <w:rsid w:val="00796AA8"/>
    <w:rsid w:val="009746D7"/>
    <w:rsid w:val="00AB676B"/>
    <w:rsid w:val="00B87B1E"/>
    <w:rsid w:val="00C170C8"/>
    <w:rsid w:val="00D63EBF"/>
    <w:rsid w:val="00DF1235"/>
    <w:rsid w:val="00F10D1C"/>
    <w:rsid w:val="00F9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526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526"/>
    <w:rPr>
      <w:rFonts w:cs="Times New Roman"/>
      <w:b/>
      <w:bCs/>
      <w:sz w:val="28"/>
    </w:rPr>
  </w:style>
  <w:style w:type="character" w:styleId="Hyperlink">
    <w:name w:val="Hyperlink"/>
    <w:basedOn w:val="DefaultParagraphFont"/>
    <w:uiPriority w:val="99"/>
    <w:rsid w:val="00F94526"/>
    <w:rPr>
      <w:rFonts w:cs="Times New Roman"/>
      <w:color w:val="8CAB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242</Words>
  <Characters>1384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A</dc:title>
  <dc:subject/>
  <dc:creator>Laura Guyman</dc:creator>
  <cp:keywords/>
  <dc:description/>
  <cp:lastModifiedBy>Laura</cp:lastModifiedBy>
  <cp:revision>3</cp:revision>
  <dcterms:created xsi:type="dcterms:W3CDTF">2012-02-24T03:57:00Z</dcterms:created>
  <dcterms:modified xsi:type="dcterms:W3CDTF">2012-02-25T03:39:00Z</dcterms:modified>
</cp:coreProperties>
</file>